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DD12" w14:textId="77777777" w:rsidR="00871ADB" w:rsidRDefault="00871ADB" w:rsidP="00871ADB">
      <w:pPr>
        <w:pStyle w:val="Titre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20B5C165" wp14:editId="190756CE">
            <wp:extent cx="1797977" cy="1717855"/>
            <wp:effectExtent l="0" t="0" r="5715" b="0"/>
            <wp:docPr id="115697738" name="Image 1" descr="Une image contenant dessin, conception, Voilier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7738" name="Image 1" descr="Une image contenant dessin, conception, Voilier, illustra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250" cy="175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D130B" w14:textId="77777777" w:rsidR="00871ADB" w:rsidRDefault="00871ADB" w:rsidP="00871ADB">
      <w:pPr>
        <w:pStyle w:val="Titre"/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429E9E42" w14:textId="77777777" w:rsidR="00871ADB" w:rsidRDefault="00871ADB" w:rsidP="00871ADB">
      <w:pPr>
        <w:pStyle w:val="Titre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71ADB">
        <w:rPr>
          <w:rFonts w:asciiTheme="minorHAnsi" w:hAnsiTheme="minorHAnsi" w:cstheme="minorHAnsi"/>
          <w:b/>
          <w:bCs/>
          <w:sz w:val="36"/>
          <w:szCs w:val="36"/>
        </w:rPr>
        <w:t>Approche stratégique et solutionniste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3E5891AE" w14:textId="1FB37510" w:rsidR="00871ADB" w:rsidRPr="00871ADB" w:rsidRDefault="00871ADB" w:rsidP="00871ADB">
      <w:pPr>
        <w:pStyle w:val="Titre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71ADB">
        <w:rPr>
          <w:rFonts w:asciiTheme="minorHAnsi" w:hAnsiTheme="minorHAnsi" w:cstheme="minorHAnsi"/>
          <w:b/>
          <w:bCs/>
          <w:sz w:val="36"/>
          <w:szCs w:val="36"/>
        </w:rPr>
        <w:t>— Année #2 —</w:t>
      </w:r>
    </w:p>
    <w:p w14:paraId="200E3F2F" w14:textId="77777777" w:rsidR="00871ADB" w:rsidRDefault="00871ADB" w:rsidP="00871ADB">
      <w:pPr>
        <w:jc w:val="center"/>
        <w:rPr>
          <w:rFonts w:cstheme="minorHAnsi"/>
          <w:b/>
          <w:bCs/>
          <w:sz w:val="36"/>
          <w:szCs w:val="36"/>
        </w:rPr>
      </w:pPr>
    </w:p>
    <w:p w14:paraId="7F927ED9" w14:textId="5A2A33B3" w:rsidR="00871ADB" w:rsidRPr="00871ADB" w:rsidRDefault="00871ADB" w:rsidP="00871ADB">
      <w:pPr>
        <w:jc w:val="center"/>
        <w:rPr>
          <w:rFonts w:cstheme="minorHAnsi"/>
          <w:b/>
          <w:bCs/>
          <w:sz w:val="36"/>
          <w:szCs w:val="36"/>
        </w:rPr>
      </w:pPr>
      <w:r w:rsidRPr="00871ADB">
        <w:rPr>
          <w:rFonts w:cstheme="minorHAnsi"/>
          <w:b/>
          <w:bCs/>
          <w:sz w:val="36"/>
          <w:szCs w:val="36"/>
        </w:rPr>
        <w:t>EVALUATION</w:t>
      </w:r>
    </w:p>
    <w:p w14:paraId="14A56CC2" w14:textId="77777777" w:rsidR="00871ADB" w:rsidRDefault="00871ADB" w:rsidP="00DD45FE">
      <w:pPr>
        <w:jc w:val="center"/>
        <w:rPr>
          <w:rFonts w:cstheme="minorHAnsi"/>
        </w:rPr>
      </w:pPr>
    </w:p>
    <w:p w14:paraId="168A6734" w14:textId="77777777" w:rsidR="00871ADB" w:rsidRDefault="00871ADB" w:rsidP="00DD45FE">
      <w:pPr>
        <w:jc w:val="center"/>
        <w:rPr>
          <w:rFonts w:cstheme="minorHAnsi"/>
        </w:rPr>
      </w:pPr>
    </w:p>
    <w:p w14:paraId="5AD446C4" w14:textId="49D53203" w:rsidR="00871ADB" w:rsidRDefault="00871ADB" w:rsidP="00871AD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DATE : </w:t>
      </w:r>
      <w:r w:rsidRPr="00871ADB">
        <w:rPr>
          <w:rFonts w:cstheme="minorHAnsi"/>
          <w:sz w:val="16"/>
          <w:szCs w:val="16"/>
        </w:rPr>
        <w:t>…………………………………………………………</w:t>
      </w:r>
      <w:r>
        <w:rPr>
          <w:rFonts w:cstheme="minorHAnsi"/>
          <w:sz w:val="16"/>
          <w:szCs w:val="16"/>
        </w:rPr>
        <w:t>………………</w:t>
      </w:r>
    </w:p>
    <w:p w14:paraId="2D9BB756" w14:textId="77777777" w:rsidR="00871ADB" w:rsidRDefault="00871ADB" w:rsidP="00871ADB">
      <w:pPr>
        <w:rPr>
          <w:rFonts w:cstheme="minorHAnsi"/>
          <w:b/>
          <w:bCs/>
        </w:rPr>
      </w:pPr>
    </w:p>
    <w:p w14:paraId="45A0517D" w14:textId="4A25F7AE" w:rsidR="00C11327" w:rsidRPr="00871ADB" w:rsidRDefault="00C66AD5" w:rsidP="00871ADB">
      <w:pPr>
        <w:rPr>
          <w:rFonts w:cstheme="minorHAnsi"/>
          <w:sz w:val="16"/>
          <w:szCs w:val="16"/>
        </w:rPr>
      </w:pPr>
      <w:r w:rsidRPr="00871ADB">
        <w:rPr>
          <w:rFonts w:cstheme="minorHAnsi"/>
          <w:b/>
          <w:bCs/>
        </w:rPr>
        <w:t xml:space="preserve">Nom </w:t>
      </w:r>
      <w:r w:rsidR="00871ADB">
        <w:rPr>
          <w:rFonts w:cstheme="minorHAnsi"/>
          <w:b/>
          <w:bCs/>
        </w:rPr>
        <w:t>et p</w:t>
      </w:r>
      <w:r w:rsidRPr="00871ADB">
        <w:rPr>
          <w:rFonts w:cstheme="minorHAnsi"/>
          <w:b/>
          <w:bCs/>
        </w:rPr>
        <w:t>rénom</w:t>
      </w:r>
      <w:r w:rsidR="00871ADB">
        <w:rPr>
          <w:rFonts w:cstheme="minorHAnsi"/>
          <w:b/>
          <w:bCs/>
        </w:rPr>
        <w:t xml:space="preserve"> : </w:t>
      </w:r>
      <w:r w:rsidR="00871ADB" w:rsidRPr="00871ADB">
        <w:rPr>
          <w:rFonts w:cstheme="minorHAnsi"/>
          <w:sz w:val="16"/>
          <w:szCs w:val="16"/>
        </w:rPr>
        <w:t>……………………………………………………………</w:t>
      </w:r>
      <w:r w:rsidR="00871ADB">
        <w:rPr>
          <w:rFonts w:cstheme="minorHAnsi"/>
          <w:sz w:val="16"/>
          <w:szCs w:val="16"/>
        </w:rPr>
        <w:t>………………………………………………</w:t>
      </w:r>
      <w:proofErr w:type="gramStart"/>
      <w:r w:rsidR="00871ADB">
        <w:rPr>
          <w:rFonts w:cstheme="minorHAnsi"/>
          <w:sz w:val="16"/>
          <w:szCs w:val="16"/>
        </w:rPr>
        <w:t>…….</w:t>
      </w:r>
      <w:proofErr w:type="gramEnd"/>
      <w:r w:rsidR="00871ADB">
        <w:rPr>
          <w:rFonts w:cstheme="minorHAnsi"/>
          <w:sz w:val="16"/>
          <w:szCs w:val="16"/>
        </w:rPr>
        <w:t>.</w:t>
      </w:r>
      <w:r w:rsidR="00871ADB" w:rsidRPr="00871ADB">
        <w:rPr>
          <w:rFonts w:cstheme="minorHAnsi"/>
          <w:sz w:val="16"/>
          <w:szCs w:val="16"/>
        </w:rPr>
        <w:t>………</w:t>
      </w:r>
      <w:r w:rsidR="00871ADB">
        <w:rPr>
          <w:rFonts w:cstheme="minorHAnsi"/>
          <w:sz w:val="16"/>
          <w:szCs w:val="16"/>
        </w:rPr>
        <w:t>………</w:t>
      </w:r>
      <w:proofErr w:type="gramStart"/>
      <w:r w:rsidR="00871ADB">
        <w:rPr>
          <w:rFonts w:cstheme="minorHAnsi"/>
          <w:sz w:val="16"/>
          <w:szCs w:val="16"/>
        </w:rPr>
        <w:t>…….</w:t>
      </w:r>
      <w:proofErr w:type="gramEnd"/>
      <w:r w:rsidR="00871ADB">
        <w:rPr>
          <w:rFonts w:cstheme="minorHAnsi"/>
          <w:sz w:val="16"/>
          <w:szCs w:val="16"/>
        </w:rPr>
        <w:t>.</w:t>
      </w:r>
      <w:r w:rsidR="00871ADB" w:rsidRPr="00871ADB">
        <w:rPr>
          <w:rFonts w:cstheme="minorHAnsi"/>
          <w:sz w:val="16"/>
          <w:szCs w:val="16"/>
        </w:rPr>
        <w:t>………</w:t>
      </w:r>
      <w:proofErr w:type="gramStart"/>
      <w:r w:rsidR="00871ADB" w:rsidRPr="00871ADB">
        <w:rPr>
          <w:rFonts w:cstheme="minorHAnsi"/>
          <w:sz w:val="16"/>
          <w:szCs w:val="16"/>
        </w:rPr>
        <w:t>…….</w:t>
      </w:r>
      <w:proofErr w:type="gramEnd"/>
      <w:r w:rsidR="00871ADB" w:rsidRPr="00871ADB">
        <w:rPr>
          <w:rFonts w:cstheme="minorHAnsi"/>
          <w:sz w:val="16"/>
          <w:szCs w:val="16"/>
        </w:rPr>
        <w:t>.</w:t>
      </w:r>
    </w:p>
    <w:p w14:paraId="26FA0BB5" w14:textId="467E03D6" w:rsidR="00871ADB" w:rsidRPr="00871ADB" w:rsidRDefault="00C66AD5" w:rsidP="00871ADB">
      <w:pPr>
        <w:rPr>
          <w:rFonts w:cstheme="minorHAnsi"/>
          <w:sz w:val="16"/>
          <w:szCs w:val="16"/>
        </w:rPr>
      </w:pPr>
      <w:r w:rsidRPr="00871ADB">
        <w:rPr>
          <w:rFonts w:cstheme="minorHAnsi"/>
          <w:b/>
          <w:bCs/>
        </w:rPr>
        <w:t>Profession</w:t>
      </w:r>
      <w:r w:rsidR="00871ADB">
        <w:rPr>
          <w:rFonts w:cstheme="minorHAnsi"/>
          <w:b/>
          <w:bCs/>
        </w:rPr>
        <w:t xml:space="preserve"> : </w:t>
      </w:r>
      <w:r w:rsidR="00871ADB" w:rsidRPr="00871ADB">
        <w:rPr>
          <w:rFonts w:cstheme="minorHAnsi"/>
          <w:sz w:val="16"/>
          <w:szCs w:val="16"/>
        </w:rPr>
        <w:t>…………………………………………………………</w:t>
      </w:r>
      <w:r w:rsidR="00871ADB">
        <w:rPr>
          <w:rFonts w:cstheme="minorHAnsi"/>
          <w:sz w:val="16"/>
          <w:szCs w:val="16"/>
        </w:rPr>
        <w:t>……</w:t>
      </w:r>
      <w:proofErr w:type="gramStart"/>
      <w:r w:rsidR="00871ADB">
        <w:rPr>
          <w:rFonts w:cstheme="minorHAnsi"/>
          <w:sz w:val="16"/>
          <w:szCs w:val="16"/>
        </w:rPr>
        <w:t>…….</w:t>
      </w:r>
      <w:proofErr w:type="gramEnd"/>
      <w:r w:rsidR="00871ADB">
        <w:rPr>
          <w:rFonts w:cstheme="minorHAnsi"/>
          <w:sz w:val="16"/>
          <w:szCs w:val="16"/>
        </w:rPr>
        <w:t>.</w:t>
      </w:r>
      <w:r w:rsidR="00871ADB" w:rsidRPr="00871ADB">
        <w:rPr>
          <w:rFonts w:cstheme="minorHAnsi"/>
          <w:sz w:val="16"/>
          <w:szCs w:val="16"/>
        </w:rPr>
        <w:t>…</w:t>
      </w:r>
      <w:r w:rsidR="00871ADB">
        <w:rPr>
          <w:rFonts w:cstheme="minorHAnsi"/>
          <w:sz w:val="16"/>
          <w:szCs w:val="16"/>
        </w:rPr>
        <w:t>………………………………………………</w:t>
      </w:r>
      <w:proofErr w:type="gramStart"/>
      <w:r w:rsidR="00871ADB">
        <w:rPr>
          <w:rFonts w:cstheme="minorHAnsi"/>
          <w:sz w:val="16"/>
          <w:szCs w:val="16"/>
        </w:rPr>
        <w:t>…….</w:t>
      </w:r>
      <w:proofErr w:type="gramEnd"/>
      <w:r w:rsidR="00871ADB">
        <w:rPr>
          <w:rFonts w:cstheme="minorHAnsi"/>
          <w:sz w:val="16"/>
          <w:szCs w:val="16"/>
        </w:rPr>
        <w:t>.</w:t>
      </w:r>
      <w:r w:rsidR="00871ADB" w:rsidRPr="00871ADB">
        <w:rPr>
          <w:rFonts w:cstheme="minorHAnsi"/>
          <w:sz w:val="16"/>
          <w:szCs w:val="16"/>
        </w:rPr>
        <w:t>…………</w:t>
      </w:r>
      <w:r w:rsidR="00871ADB">
        <w:rPr>
          <w:rFonts w:cstheme="minorHAnsi"/>
          <w:sz w:val="16"/>
          <w:szCs w:val="16"/>
        </w:rPr>
        <w:t>………</w:t>
      </w:r>
      <w:proofErr w:type="gramStart"/>
      <w:r w:rsidR="00871ADB">
        <w:rPr>
          <w:rFonts w:cstheme="minorHAnsi"/>
          <w:sz w:val="16"/>
          <w:szCs w:val="16"/>
        </w:rPr>
        <w:t>…….</w:t>
      </w:r>
      <w:proofErr w:type="gramEnd"/>
      <w:r w:rsidR="00871ADB">
        <w:rPr>
          <w:rFonts w:cstheme="minorHAnsi"/>
          <w:sz w:val="16"/>
          <w:szCs w:val="16"/>
        </w:rPr>
        <w:t>.</w:t>
      </w:r>
      <w:r w:rsidR="00871ADB" w:rsidRPr="00871ADB">
        <w:rPr>
          <w:rFonts w:cstheme="minorHAnsi"/>
          <w:sz w:val="16"/>
          <w:szCs w:val="16"/>
        </w:rPr>
        <w:t>……</w:t>
      </w:r>
      <w:proofErr w:type="gramStart"/>
      <w:r w:rsidR="00871ADB" w:rsidRPr="00871ADB">
        <w:rPr>
          <w:rFonts w:cstheme="minorHAnsi"/>
          <w:sz w:val="16"/>
          <w:szCs w:val="16"/>
        </w:rPr>
        <w:t>…….</w:t>
      </w:r>
      <w:proofErr w:type="gramEnd"/>
      <w:r w:rsidR="00871ADB" w:rsidRPr="00871ADB">
        <w:rPr>
          <w:rFonts w:cstheme="minorHAnsi"/>
          <w:sz w:val="16"/>
          <w:szCs w:val="16"/>
        </w:rPr>
        <w:t>.</w:t>
      </w:r>
    </w:p>
    <w:p w14:paraId="15CDF39C" w14:textId="26D6EC54" w:rsidR="00871ADB" w:rsidRDefault="00871ADB" w:rsidP="00871AD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Courriel :</w:t>
      </w:r>
      <w:r w:rsidR="004D5990">
        <w:rPr>
          <w:rFonts w:cstheme="minorHAnsi"/>
          <w:b/>
          <w:bCs/>
        </w:rPr>
        <w:t xml:space="preserve"> </w:t>
      </w:r>
      <w:r w:rsidR="004D5990" w:rsidRPr="00871ADB">
        <w:rPr>
          <w:rFonts w:cstheme="minorHAnsi"/>
          <w:sz w:val="16"/>
          <w:szCs w:val="16"/>
        </w:rPr>
        <w:t>…………………………………………………………</w:t>
      </w:r>
      <w:r w:rsidR="004D5990">
        <w:rPr>
          <w:rFonts w:cstheme="minorHAnsi"/>
          <w:sz w:val="16"/>
          <w:szCs w:val="16"/>
        </w:rPr>
        <w:t>……</w:t>
      </w:r>
      <w:proofErr w:type="gramStart"/>
      <w:r w:rsidR="004D5990">
        <w:rPr>
          <w:rFonts w:cstheme="minorHAnsi"/>
          <w:sz w:val="16"/>
          <w:szCs w:val="16"/>
        </w:rPr>
        <w:t>…….</w:t>
      </w:r>
      <w:proofErr w:type="gramEnd"/>
      <w:r w:rsidR="004D5990">
        <w:rPr>
          <w:rFonts w:cstheme="minorHAnsi"/>
          <w:sz w:val="16"/>
          <w:szCs w:val="16"/>
        </w:rPr>
        <w:t>.</w:t>
      </w:r>
      <w:r w:rsidR="004D5990" w:rsidRPr="00871ADB">
        <w:rPr>
          <w:rFonts w:cstheme="minorHAnsi"/>
          <w:sz w:val="16"/>
          <w:szCs w:val="16"/>
        </w:rPr>
        <w:t>…</w:t>
      </w:r>
      <w:r w:rsidR="004D5990">
        <w:rPr>
          <w:rFonts w:cstheme="minorHAnsi"/>
          <w:sz w:val="16"/>
          <w:szCs w:val="16"/>
        </w:rPr>
        <w:t>………………………………………………</w:t>
      </w:r>
      <w:proofErr w:type="gramStart"/>
      <w:r w:rsidR="004D5990">
        <w:rPr>
          <w:rFonts w:cstheme="minorHAnsi"/>
          <w:sz w:val="16"/>
          <w:szCs w:val="16"/>
        </w:rPr>
        <w:t>…….</w:t>
      </w:r>
      <w:proofErr w:type="gramEnd"/>
      <w:r w:rsidR="004D5990">
        <w:rPr>
          <w:rFonts w:cstheme="minorHAnsi"/>
          <w:sz w:val="16"/>
          <w:szCs w:val="16"/>
        </w:rPr>
        <w:t>.</w:t>
      </w:r>
      <w:r w:rsidR="004D5990" w:rsidRPr="00871ADB">
        <w:rPr>
          <w:rFonts w:cstheme="minorHAnsi"/>
          <w:sz w:val="16"/>
          <w:szCs w:val="16"/>
        </w:rPr>
        <w:t>…………</w:t>
      </w:r>
      <w:r w:rsidR="004D5990">
        <w:rPr>
          <w:rFonts w:cstheme="minorHAnsi"/>
          <w:sz w:val="16"/>
          <w:szCs w:val="16"/>
        </w:rPr>
        <w:t>………</w:t>
      </w:r>
      <w:proofErr w:type="gramStart"/>
      <w:r w:rsidR="004D5990">
        <w:rPr>
          <w:rFonts w:cstheme="minorHAnsi"/>
          <w:sz w:val="16"/>
          <w:szCs w:val="16"/>
        </w:rPr>
        <w:t>…….</w:t>
      </w:r>
      <w:proofErr w:type="gramEnd"/>
      <w:r w:rsidR="004D5990">
        <w:rPr>
          <w:rFonts w:cstheme="minorHAnsi"/>
          <w:sz w:val="16"/>
          <w:szCs w:val="16"/>
        </w:rPr>
        <w:t>.</w:t>
      </w:r>
      <w:r w:rsidR="004D5990" w:rsidRPr="00871ADB">
        <w:rPr>
          <w:rFonts w:cstheme="minorHAnsi"/>
          <w:sz w:val="16"/>
          <w:szCs w:val="16"/>
        </w:rPr>
        <w:t>………</w:t>
      </w:r>
      <w:r w:rsidR="004D5990">
        <w:rPr>
          <w:rFonts w:cstheme="minorHAnsi"/>
          <w:sz w:val="16"/>
          <w:szCs w:val="16"/>
        </w:rPr>
        <w:t>………..</w:t>
      </w:r>
    </w:p>
    <w:p w14:paraId="35BFF0C9" w14:textId="01F0F8CB" w:rsidR="00871ADB" w:rsidRPr="00871ADB" w:rsidRDefault="00871ADB" w:rsidP="00871ADB">
      <w:pPr>
        <w:rPr>
          <w:rFonts w:cstheme="minorHAnsi"/>
          <w:sz w:val="16"/>
          <w:szCs w:val="16"/>
        </w:rPr>
      </w:pPr>
      <w:r>
        <w:rPr>
          <w:rFonts w:cstheme="minorHAnsi"/>
          <w:b/>
          <w:bCs/>
        </w:rPr>
        <w:t xml:space="preserve">Mode d’exercice : </w:t>
      </w:r>
      <w:r w:rsidRPr="00871ADB">
        <w:rPr>
          <w:rFonts w:cstheme="minorHAnsi"/>
          <w:sz w:val="16"/>
          <w:szCs w:val="16"/>
        </w:rPr>
        <w:t>…………………………………………………………</w:t>
      </w:r>
      <w:r>
        <w:rPr>
          <w:rFonts w:cstheme="minorHAnsi"/>
          <w:sz w:val="16"/>
          <w:szCs w:val="16"/>
        </w:rPr>
        <w:t>……</w:t>
      </w:r>
      <w:proofErr w:type="gramStart"/>
      <w:r>
        <w:rPr>
          <w:rFonts w:cstheme="minorHAnsi"/>
          <w:sz w:val="16"/>
          <w:szCs w:val="16"/>
        </w:rPr>
        <w:t>…….</w:t>
      </w:r>
      <w:proofErr w:type="gramEnd"/>
      <w:r>
        <w:rPr>
          <w:rFonts w:cstheme="minorHAnsi"/>
          <w:sz w:val="16"/>
          <w:szCs w:val="16"/>
        </w:rPr>
        <w:t>.</w:t>
      </w:r>
      <w:r w:rsidRPr="00871ADB">
        <w:rPr>
          <w:rFonts w:cstheme="minorHAnsi"/>
          <w:sz w:val="16"/>
          <w:szCs w:val="16"/>
        </w:rPr>
        <w:t>…</w:t>
      </w:r>
      <w:r>
        <w:rPr>
          <w:rFonts w:cstheme="minorHAnsi"/>
          <w:sz w:val="16"/>
          <w:szCs w:val="16"/>
        </w:rPr>
        <w:t>………………………………………………</w:t>
      </w:r>
      <w:r>
        <w:rPr>
          <w:rFonts w:cstheme="minorHAnsi"/>
          <w:sz w:val="16"/>
          <w:szCs w:val="16"/>
        </w:rPr>
        <w:t>………</w:t>
      </w:r>
      <w:proofErr w:type="gramStart"/>
      <w:r>
        <w:rPr>
          <w:rFonts w:cstheme="minorHAnsi"/>
          <w:sz w:val="16"/>
          <w:szCs w:val="16"/>
        </w:rPr>
        <w:t>……..….</w:t>
      </w:r>
      <w:proofErr w:type="gramEnd"/>
      <w:r>
        <w:rPr>
          <w:rFonts w:cstheme="minorHAnsi"/>
          <w:sz w:val="16"/>
          <w:szCs w:val="16"/>
        </w:rPr>
        <w:t>.</w:t>
      </w:r>
      <w:proofErr w:type="gramStart"/>
      <w:r>
        <w:rPr>
          <w:rFonts w:cstheme="minorHAnsi"/>
          <w:sz w:val="16"/>
          <w:szCs w:val="16"/>
        </w:rPr>
        <w:t>……..</w:t>
      </w:r>
      <w:r w:rsidRPr="00871ADB">
        <w:rPr>
          <w:rFonts w:cstheme="minorHAnsi"/>
          <w:sz w:val="16"/>
          <w:szCs w:val="16"/>
        </w:rPr>
        <w:t>….</w:t>
      </w:r>
      <w:proofErr w:type="gramEnd"/>
      <w:r w:rsidRPr="00871ADB">
        <w:rPr>
          <w:rFonts w:cstheme="minorHAnsi"/>
          <w:sz w:val="16"/>
          <w:szCs w:val="16"/>
        </w:rPr>
        <w:t>.</w:t>
      </w:r>
    </w:p>
    <w:p w14:paraId="4F788341" w14:textId="15089539" w:rsidR="00871ADB" w:rsidRPr="00871ADB" w:rsidRDefault="00871ADB" w:rsidP="00871ADB">
      <w:pPr>
        <w:rPr>
          <w:rFonts w:cstheme="minorHAnsi"/>
          <w:sz w:val="16"/>
          <w:szCs w:val="16"/>
        </w:rPr>
      </w:pPr>
      <w:r>
        <w:rPr>
          <w:rFonts w:cstheme="minorHAnsi"/>
          <w:b/>
          <w:bCs/>
        </w:rPr>
        <w:t>N</w:t>
      </w:r>
      <w:r w:rsidR="00C66AD5" w:rsidRPr="00871ADB">
        <w:rPr>
          <w:rFonts w:cstheme="minorHAnsi"/>
          <w:b/>
          <w:bCs/>
        </w:rPr>
        <w:t>om de la structure</w:t>
      </w:r>
      <w:r>
        <w:rPr>
          <w:rFonts w:cstheme="minorHAnsi"/>
          <w:b/>
          <w:bCs/>
        </w:rPr>
        <w:t> (</w:t>
      </w:r>
      <w:r w:rsidRPr="00871ADB">
        <w:rPr>
          <w:rFonts w:cstheme="minorHAnsi"/>
        </w:rPr>
        <w:t>le cas échéant</w:t>
      </w:r>
      <w:r>
        <w:rPr>
          <w:rFonts w:cstheme="minorHAnsi"/>
          <w:b/>
          <w:bCs/>
        </w:rPr>
        <w:t xml:space="preserve">) : </w:t>
      </w:r>
      <w:r w:rsidR="00C66AD5" w:rsidRPr="00871ADB">
        <w:rPr>
          <w:rFonts w:cstheme="minorHAnsi"/>
          <w:b/>
          <w:bCs/>
        </w:rPr>
        <w:t xml:space="preserve"> </w:t>
      </w:r>
      <w:r w:rsidRPr="00871ADB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……………………………………</w:t>
      </w:r>
      <w:proofErr w:type="gramStart"/>
      <w:r>
        <w:rPr>
          <w:rFonts w:cstheme="minorHAnsi"/>
          <w:sz w:val="16"/>
          <w:szCs w:val="16"/>
        </w:rPr>
        <w:t>…….</w:t>
      </w:r>
      <w:proofErr w:type="gramEnd"/>
      <w:r>
        <w:rPr>
          <w:rFonts w:cstheme="minorHAnsi"/>
          <w:sz w:val="16"/>
          <w:szCs w:val="16"/>
        </w:rPr>
        <w:t>.</w:t>
      </w:r>
      <w:r w:rsidRPr="00871ADB">
        <w:rPr>
          <w:rFonts w:cstheme="minorHAnsi"/>
          <w:sz w:val="16"/>
          <w:szCs w:val="16"/>
        </w:rPr>
        <w:t>………………</w:t>
      </w:r>
      <w:proofErr w:type="gramStart"/>
      <w:r w:rsidRPr="00871ADB">
        <w:rPr>
          <w:rFonts w:cstheme="minorHAnsi"/>
          <w:sz w:val="16"/>
          <w:szCs w:val="16"/>
        </w:rPr>
        <w:t>…….</w:t>
      </w:r>
      <w:proofErr w:type="gramEnd"/>
      <w:r w:rsidRPr="00871ADB">
        <w:rPr>
          <w:rFonts w:cstheme="minorHAnsi"/>
          <w:sz w:val="16"/>
          <w:szCs w:val="16"/>
        </w:rPr>
        <w:t>.</w:t>
      </w:r>
    </w:p>
    <w:p w14:paraId="616D529F" w14:textId="5D5037BE" w:rsidR="00DD45FE" w:rsidRPr="00871ADB" w:rsidRDefault="00DD45FE" w:rsidP="00871ADB">
      <w:pPr>
        <w:rPr>
          <w:rFonts w:cstheme="minorHAnsi"/>
          <w:b/>
          <w:bCs/>
        </w:rPr>
      </w:pPr>
    </w:p>
    <w:p w14:paraId="18975D8D" w14:textId="77777777" w:rsidR="006630CF" w:rsidRPr="00871ADB" w:rsidRDefault="006630CF" w:rsidP="00DD45FE">
      <w:pPr>
        <w:jc w:val="center"/>
        <w:rPr>
          <w:rFonts w:cstheme="minorHAnsi"/>
        </w:rPr>
      </w:pPr>
    </w:p>
    <w:p w14:paraId="6D754298" w14:textId="55A46C44" w:rsidR="00871ADB" w:rsidRPr="00871ADB" w:rsidRDefault="00C11327" w:rsidP="00DD45FE">
      <w:pPr>
        <w:rPr>
          <w:rFonts w:cstheme="minorHAnsi"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1) Les thérapies orientée</w:t>
      </w:r>
      <w:r w:rsidR="00871ADB">
        <w:rPr>
          <w:rFonts w:cstheme="minorHAnsi"/>
          <w:b/>
          <w:bCs/>
          <w:color w:val="1F4E79" w:themeColor="accent5" w:themeShade="80"/>
        </w:rPr>
        <w:t>s</w:t>
      </w:r>
      <w:r w:rsidRPr="00871ADB">
        <w:rPr>
          <w:rFonts w:cstheme="minorHAnsi"/>
          <w:b/>
          <w:bCs/>
          <w:color w:val="1F4E79" w:themeColor="accent5" w:themeShade="80"/>
        </w:rPr>
        <w:t xml:space="preserve"> solutions</w:t>
      </w:r>
      <w:r w:rsidRPr="00871ADB">
        <w:rPr>
          <w:rFonts w:cstheme="minorHAnsi"/>
          <w:color w:val="1F4E79" w:themeColor="accent5" w:themeShade="80"/>
        </w:rPr>
        <w:t> : citer quelques ouvrages de référence et</w:t>
      </w:r>
      <w:r w:rsidR="00871ADB" w:rsidRPr="00871ADB">
        <w:rPr>
          <w:rFonts w:cstheme="minorHAnsi"/>
          <w:color w:val="1F4E79" w:themeColor="accent5" w:themeShade="80"/>
        </w:rPr>
        <w:t>/ou</w:t>
      </w:r>
      <w:r w:rsidRPr="00871ADB">
        <w:rPr>
          <w:rFonts w:cstheme="minorHAnsi"/>
          <w:color w:val="1F4E79" w:themeColor="accent5" w:themeShade="80"/>
        </w:rPr>
        <w:t xml:space="preserve"> auteurs</w:t>
      </w:r>
      <w:r w:rsidR="00DD45FE" w:rsidRPr="00871ADB">
        <w:rPr>
          <w:rFonts w:cstheme="minorHAnsi"/>
          <w:color w:val="1F4E79" w:themeColor="accent5" w:themeShade="80"/>
        </w:rPr>
        <w:t xml:space="preserve"> </w:t>
      </w:r>
      <w:r w:rsidRPr="00871ADB">
        <w:rPr>
          <w:rFonts w:cstheme="minorHAnsi"/>
          <w:color w:val="1F4E79" w:themeColor="accent5" w:themeShade="80"/>
        </w:rPr>
        <w:t>principaux de cette approche.</w:t>
      </w:r>
    </w:p>
    <w:p w14:paraId="26C33C9B" w14:textId="2AF8DC7A" w:rsidR="00871ADB" w:rsidRDefault="00871ADB" w:rsidP="00DD45F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</w:t>
      </w:r>
    </w:p>
    <w:p w14:paraId="2F985412" w14:textId="01DDF269" w:rsidR="00871ADB" w:rsidRDefault="00871ADB" w:rsidP="00DD45F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</w:t>
      </w:r>
    </w:p>
    <w:p w14:paraId="0EA091C6" w14:textId="41051B64" w:rsidR="00871ADB" w:rsidRDefault="00871ADB" w:rsidP="00DD45F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</w:t>
      </w:r>
    </w:p>
    <w:p w14:paraId="0D8ECCAB" w14:textId="3A4E6243" w:rsidR="00871ADB" w:rsidRDefault="00871ADB" w:rsidP="00DD45F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-</w:t>
      </w:r>
    </w:p>
    <w:p w14:paraId="18FF8078" w14:textId="1CF02D93" w:rsidR="00871ADB" w:rsidRDefault="00871ADB" w:rsidP="00DD45F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</w:t>
      </w:r>
    </w:p>
    <w:p w14:paraId="3E47098C" w14:textId="77777777" w:rsidR="00C66AD5" w:rsidRPr="00871ADB" w:rsidRDefault="00C66AD5" w:rsidP="00C11327">
      <w:pPr>
        <w:rPr>
          <w:rFonts w:cstheme="minorHAnsi"/>
          <w:color w:val="000000" w:themeColor="text1"/>
        </w:rPr>
      </w:pPr>
    </w:p>
    <w:p w14:paraId="5871E403" w14:textId="36177DEF" w:rsidR="00C11327" w:rsidRPr="00871ADB" w:rsidRDefault="00C11327" w:rsidP="00C11327">
      <w:pPr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2) Quel est le principe thérapeutique de base des thérapies orientées solutions ?</w:t>
      </w:r>
    </w:p>
    <w:p w14:paraId="5AC4B376" w14:textId="77777777" w:rsidR="00871ADB" w:rsidRDefault="00871ADB" w:rsidP="00C11327">
      <w:pPr>
        <w:rPr>
          <w:rFonts w:cstheme="minorHAnsi"/>
          <w:color w:val="000000" w:themeColor="text1"/>
        </w:rPr>
      </w:pPr>
    </w:p>
    <w:p w14:paraId="2B3D84C6" w14:textId="77777777" w:rsidR="00871ADB" w:rsidRPr="00871ADB" w:rsidRDefault="00871ADB" w:rsidP="00C11327">
      <w:pPr>
        <w:rPr>
          <w:rFonts w:cstheme="minorHAnsi"/>
          <w:color w:val="000000" w:themeColor="text1"/>
        </w:rPr>
      </w:pPr>
    </w:p>
    <w:p w14:paraId="0A946191" w14:textId="77777777" w:rsidR="00C11327" w:rsidRPr="00871ADB" w:rsidRDefault="00C11327" w:rsidP="00C11327">
      <w:pPr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3) Quels sont les « outils » thérapeutiques principaux des approches orientées solutions ?</w:t>
      </w:r>
    </w:p>
    <w:p w14:paraId="072C42C0" w14:textId="77777777" w:rsidR="00871ADB" w:rsidRPr="00871ADB" w:rsidRDefault="00871ADB" w:rsidP="00C11327">
      <w:pPr>
        <w:rPr>
          <w:rFonts w:cstheme="minorHAnsi"/>
          <w:b/>
          <w:bCs/>
          <w:color w:val="1F4E79" w:themeColor="accent5" w:themeShade="80"/>
        </w:rPr>
      </w:pPr>
    </w:p>
    <w:p w14:paraId="1FE2515B" w14:textId="77777777" w:rsidR="00871ADB" w:rsidRPr="00871ADB" w:rsidRDefault="00871ADB" w:rsidP="00C11327">
      <w:pPr>
        <w:rPr>
          <w:rFonts w:cstheme="minorHAnsi"/>
          <w:b/>
          <w:bCs/>
          <w:color w:val="1F4E79" w:themeColor="accent5" w:themeShade="80"/>
        </w:rPr>
      </w:pPr>
    </w:p>
    <w:p w14:paraId="4EE5A7BB" w14:textId="3AEF0578" w:rsidR="00C11327" w:rsidRPr="00871ADB" w:rsidRDefault="00C11327" w:rsidP="00C11327">
      <w:pPr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 xml:space="preserve">4) En quoi consiste un « compliment » dans les TOS ? </w:t>
      </w:r>
      <w:r w:rsidRPr="00871ADB">
        <w:rPr>
          <w:rFonts w:cstheme="minorHAnsi"/>
          <w:i/>
          <w:iCs/>
          <w:color w:val="1F4E79" w:themeColor="accent5" w:themeShade="80"/>
        </w:rPr>
        <w:t>donner un exemple clinique</w:t>
      </w:r>
    </w:p>
    <w:p w14:paraId="6EAC7A1F" w14:textId="77777777" w:rsidR="00871ADB" w:rsidRPr="00871ADB" w:rsidRDefault="00871ADB" w:rsidP="00C11327">
      <w:pPr>
        <w:rPr>
          <w:rFonts w:cstheme="minorHAnsi"/>
          <w:b/>
          <w:bCs/>
          <w:color w:val="1F4E79" w:themeColor="accent5" w:themeShade="80"/>
        </w:rPr>
      </w:pPr>
    </w:p>
    <w:p w14:paraId="24873F46" w14:textId="10F6B51E" w:rsidR="00C11327" w:rsidRPr="00871ADB" w:rsidRDefault="00C11327" w:rsidP="00C11327">
      <w:pPr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5) Quels sont les éléments principaux de la « question miracle » ?</w:t>
      </w:r>
    </w:p>
    <w:p w14:paraId="018413E7" w14:textId="77777777" w:rsidR="00871ADB" w:rsidRPr="00871ADB" w:rsidRDefault="00871ADB" w:rsidP="00C11327">
      <w:pPr>
        <w:rPr>
          <w:rFonts w:cstheme="minorHAnsi"/>
          <w:b/>
          <w:bCs/>
          <w:color w:val="1F4E79" w:themeColor="accent5" w:themeShade="80"/>
        </w:rPr>
      </w:pPr>
    </w:p>
    <w:p w14:paraId="62AA39BD" w14:textId="77777777" w:rsidR="00871ADB" w:rsidRPr="00871ADB" w:rsidRDefault="00871ADB" w:rsidP="00C11327">
      <w:pPr>
        <w:rPr>
          <w:rFonts w:cstheme="minorHAnsi"/>
          <w:b/>
          <w:bCs/>
          <w:color w:val="1F4E79" w:themeColor="accent5" w:themeShade="80"/>
        </w:rPr>
      </w:pPr>
    </w:p>
    <w:p w14:paraId="6D32F428" w14:textId="0ECDE84A" w:rsidR="00C11327" w:rsidRPr="00871ADB" w:rsidRDefault="00C11327" w:rsidP="002C5398">
      <w:pPr>
        <w:jc w:val="both"/>
        <w:rPr>
          <w:rFonts w:cstheme="minorHAnsi"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 xml:space="preserve">6) Quel est le principe thérapeutique de base des thérapies stratégiques </w:t>
      </w:r>
      <w:r w:rsidRPr="00871ADB">
        <w:rPr>
          <w:rFonts w:cstheme="minorHAnsi"/>
          <w:color w:val="1F4E79" w:themeColor="accent5" w:themeShade="80"/>
        </w:rPr>
        <w:t>(école de Palo Alto)</w:t>
      </w:r>
    </w:p>
    <w:p w14:paraId="450D26FC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460DE80F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28172CFF" w14:textId="0027FAD3" w:rsidR="00C11327" w:rsidRPr="00871ADB" w:rsidRDefault="00C11327" w:rsidP="002C5398">
      <w:pPr>
        <w:jc w:val="both"/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7) Quelles sont les personnes à l’origine du mouvement de Palo Alto ?</w:t>
      </w:r>
    </w:p>
    <w:p w14:paraId="0B773A4F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61DA33AF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7843F250" w14:textId="397FA4A2" w:rsidR="00C11327" w:rsidRPr="00871ADB" w:rsidRDefault="00C11327" w:rsidP="002C5398">
      <w:pPr>
        <w:jc w:val="both"/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8) Dîtes en quelques mots l’influence de Milton Erickson sur ce mouvement ?</w:t>
      </w:r>
    </w:p>
    <w:p w14:paraId="41D3FB3E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321A12FD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4AF02D94" w14:textId="1C086FE1" w:rsidR="00C11327" w:rsidRPr="00871ADB" w:rsidRDefault="00C11327" w:rsidP="002C5398">
      <w:pPr>
        <w:jc w:val="both"/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9) Citer quelques ouvrages importants issus de la réflexion de l’école de Palo Alto</w:t>
      </w:r>
      <w:r w:rsidR="00871ADB" w:rsidRPr="00871ADB">
        <w:rPr>
          <w:rFonts w:cstheme="minorHAnsi"/>
          <w:b/>
          <w:bCs/>
          <w:color w:val="1F4E79" w:themeColor="accent5" w:themeShade="80"/>
        </w:rPr>
        <w:t> :</w:t>
      </w:r>
    </w:p>
    <w:p w14:paraId="6F2655F7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63C1AC5A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3E4EFE69" w14:textId="1467FD91" w:rsidR="00C11327" w:rsidRPr="00871ADB" w:rsidRDefault="00C11327" w:rsidP="002C5398">
      <w:pPr>
        <w:jc w:val="both"/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10) Qu’est -ce que le système perception/réaction ?</w:t>
      </w:r>
    </w:p>
    <w:p w14:paraId="00547A01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7E4B3F13" w14:textId="77777777" w:rsidR="00871ADB" w:rsidRPr="00871ADB" w:rsidRDefault="00871ADB" w:rsidP="002C5398">
      <w:pPr>
        <w:jc w:val="both"/>
        <w:rPr>
          <w:rFonts w:cstheme="minorHAnsi"/>
          <w:b/>
          <w:bCs/>
          <w:color w:val="1F4E79" w:themeColor="accent5" w:themeShade="80"/>
        </w:rPr>
      </w:pPr>
    </w:p>
    <w:p w14:paraId="6FB76151" w14:textId="090060EE" w:rsidR="00C11327" w:rsidRPr="00871ADB" w:rsidRDefault="00C11327" w:rsidP="001A0A36">
      <w:pPr>
        <w:rPr>
          <w:rFonts w:cstheme="minorHAnsi"/>
          <w:b/>
          <w:bCs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>11) Citer quelques domaines d’application des thérapies brèves stratégiques selon le modèle</w:t>
      </w:r>
      <w:r w:rsidR="001A0A36" w:rsidRPr="00871ADB">
        <w:rPr>
          <w:rFonts w:cstheme="minorHAnsi"/>
          <w:b/>
          <w:bCs/>
          <w:color w:val="1F4E79" w:themeColor="accent5" w:themeShade="80"/>
        </w:rPr>
        <w:t xml:space="preserve"> </w:t>
      </w:r>
      <w:r w:rsidRPr="00871ADB">
        <w:rPr>
          <w:rFonts w:cstheme="minorHAnsi"/>
          <w:b/>
          <w:bCs/>
          <w:color w:val="1F4E79" w:themeColor="accent5" w:themeShade="80"/>
        </w:rPr>
        <w:t>d’</w:t>
      </w:r>
      <w:proofErr w:type="spellStart"/>
      <w:r w:rsidRPr="00871ADB">
        <w:rPr>
          <w:rFonts w:cstheme="minorHAnsi"/>
          <w:b/>
          <w:bCs/>
          <w:color w:val="1F4E79" w:themeColor="accent5" w:themeShade="80"/>
        </w:rPr>
        <w:t>Arrezo</w:t>
      </w:r>
      <w:proofErr w:type="spellEnd"/>
      <w:r w:rsidRPr="00871ADB">
        <w:rPr>
          <w:rFonts w:cstheme="minorHAnsi"/>
          <w:b/>
          <w:bCs/>
          <w:color w:val="1F4E79" w:themeColor="accent5" w:themeShade="80"/>
        </w:rPr>
        <w:t> ?</w:t>
      </w:r>
    </w:p>
    <w:p w14:paraId="714EF217" w14:textId="48D60947" w:rsidR="007F5330" w:rsidRPr="00871ADB" w:rsidRDefault="00C11327" w:rsidP="00590A29">
      <w:pPr>
        <w:rPr>
          <w:rFonts w:cstheme="minorHAnsi"/>
          <w:color w:val="1F4E79" w:themeColor="accent5" w:themeShade="80"/>
        </w:rPr>
      </w:pPr>
      <w:r w:rsidRPr="00871ADB">
        <w:rPr>
          <w:rFonts w:cstheme="minorHAnsi"/>
          <w:b/>
          <w:bCs/>
          <w:color w:val="1F4E79" w:themeColor="accent5" w:themeShade="80"/>
        </w:rPr>
        <w:t xml:space="preserve">12) Quelles conduites vise-t-on dans la stratégie vis-à-vis d’un trouble ? </w:t>
      </w:r>
      <w:r w:rsidRPr="00871ADB">
        <w:rPr>
          <w:rFonts w:cstheme="minorHAnsi"/>
          <w:color w:val="1F4E79" w:themeColor="accent5" w:themeShade="80"/>
        </w:rPr>
        <w:t>Illustrez ce principe dans</w:t>
      </w:r>
      <w:r w:rsidR="00590A29" w:rsidRPr="00871ADB">
        <w:rPr>
          <w:rFonts w:cstheme="minorHAnsi"/>
          <w:color w:val="1F4E79" w:themeColor="accent5" w:themeShade="80"/>
        </w:rPr>
        <w:t xml:space="preserve"> </w:t>
      </w:r>
      <w:r w:rsidRPr="00871ADB">
        <w:rPr>
          <w:rFonts w:cstheme="minorHAnsi"/>
          <w:color w:val="1F4E79" w:themeColor="accent5" w:themeShade="80"/>
        </w:rPr>
        <w:t>les conduites phobiques.</w:t>
      </w:r>
    </w:p>
    <w:p w14:paraId="549F9309" w14:textId="3CF0D1B7" w:rsidR="0018016E" w:rsidRPr="00871ADB" w:rsidRDefault="0018016E" w:rsidP="0018016E">
      <w:pPr>
        <w:jc w:val="both"/>
        <w:rPr>
          <w:rFonts w:cstheme="minorHAnsi"/>
          <w:color w:val="000000" w:themeColor="text1"/>
        </w:rPr>
      </w:pPr>
      <w:r w:rsidRPr="00871ADB">
        <w:rPr>
          <w:rFonts w:cstheme="minorHAnsi"/>
          <w:color w:val="000000" w:themeColor="text1"/>
        </w:rPr>
        <w:t xml:space="preserve"> </w:t>
      </w:r>
    </w:p>
    <w:sectPr w:rsidR="0018016E" w:rsidRPr="00871ADB" w:rsidSect="00865883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64F7" w14:textId="77777777" w:rsidR="00FF67B6" w:rsidRDefault="00FF67B6" w:rsidP="002C5398">
      <w:pPr>
        <w:spacing w:after="0" w:line="240" w:lineRule="auto"/>
      </w:pPr>
      <w:r>
        <w:separator/>
      </w:r>
    </w:p>
  </w:endnote>
  <w:endnote w:type="continuationSeparator" w:id="0">
    <w:p w14:paraId="015130EA" w14:textId="77777777" w:rsidR="00FF67B6" w:rsidRDefault="00FF67B6" w:rsidP="002C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90133338"/>
      <w:docPartObj>
        <w:docPartGallery w:val="Page Numbers (Bottom of Page)"/>
        <w:docPartUnique/>
      </w:docPartObj>
    </w:sdtPr>
    <w:sdtContent>
      <w:p w14:paraId="4BE070B9" w14:textId="5266AD79" w:rsidR="002C5398" w:rsidRDefault="002C5398" w:rsidP="0061797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947359C" w14:textId="77777777" w:rsidR="002C5398" w:rsidRDefault="002C5398" w:rsidP="002C53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37780895"/>
      <w:docPartObj>
        <w:docPartGallery w:val="Page Numbers (Bottom of Page)"/>
        <w:docPartUnique/>
      </w:docPartObj>
    </w:sdtPr>
    <w:sdtContent>
      <w:p w14:paraId="07EEC4F7" w14:textId="48393404" w:rsidR="002C5398" w:rsidRDefault="002C5398" w:rsidP="0061797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0102F2F" w14:textId="77777777" w:rsidR="002C5398" w:rsidRDefault="002C5398" w:rsidP="002C539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6EEA" w14:textId="77777777" w:rsidR="00FF67B6" w:rsidRDefault="00FF67B6" w:rsidP="002C5398">
      <w:pPr>
        <w:spacing w:after="0" w:line="240" w:lineRule="auto"/>
      </w:pPr>
      <w:r>
        <w:separator/>
      </w:r>
    </w:p>
  </w:footnote>
  <w:footnote w:type="continuationSeparator" w:id="0">
    <w:p w14:paraId="79178E18" w14:textId="77777777" w:rsidR="00FF67B6" w:rsidRDefault="00FF67B6" w:rsidP="002C5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22FF3"/>
    <w:multiLevelType w:val="hybridMultilevel"/>
    <w:tmpl w:val="91A4A25E"/>
    <w:lvl w:ilvl="0" w:tplc="FE721C50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7"/>
    <w:rsid w:val="000102AA"/>
    <w:rsid w:val="00073636"/>
    <w:rsid w:val="00096650"/>
    <w:rsid w:val="00105472"/>
    <w:rsid w:val="00123A76"/>
    <w:rsid w:val="0014118A"/>
    <w:rsid w:val="0018016E"/>
    <w:rsid w:val="001A0A36"/>
    <w:rsid w:val="001B512F"/>
    <w:rsid w:val="00222973"/>
    <w:rsid w:val="002C5398"/>
    <w:rsid w:val="0032061C"/>
    <w:rsid w:val="00342B09"/>
    <w:rsid w:val="00367548"/>
    <w:rsid w:val="003B5BBB"/>
    <w:rsid w:val="0040431F"/>
    <w:rsid w:val="00423505"/>
    <w:rsid w:val="004B5A1B"/>
    <w:rsid w:val="004D5990"/>
    <w:rsid w:val="00535B1E"/>
    <w:rsid w:val="005400DB"/>
    <w:rsid w:val="005734DD"/>
    <w:rsid w:val="0057728F"/>
    <w:rsid w:val="00590A29"/>
    <w:rsid w:val="005F5387"/>
    <w:rsid w:val="00662358"/>
    <w:rsid w:val="006630CF"/>
    <w:rsid w:val="0070139E"/>
    <w:rsid w:val="007102B3"/>
    <w:rsid w:val="007F5330"/>
    <w:rsid w:val="00807C63"/>
    <w:rsid w:val="00861942"/>
    <w:rsid w:val="00865883"/>
    <w:rsid w:val="00871ADB"/>
    <w:rsid w:val="008E33F3"/>
    <w:rsid w:val="00915178"/>
    <w:rsid w:val="00922FE8"/>
    <w:rsid w:val="009C6195"/>
    <w:rsid w:val="00A22C11"/>
    <w:rsid w:val="00A85661"/>
    <w:rsid w:val="00A94D53"/>
    <w:rsid w:val="00AA20E8"/>
    <w:rsid w:val="00AB2147"/>
    <w:rsid w:val="00B01C68"/>
    <w:rsid w:val="00B52226"/>
    <w:rsid w:val="00C11327"/>
    <w:rsid w:val="00C66AD5"/>
    <w:rsid w:val="00D11ED8"/>
    <w:rsid w:val="00D21F3C"/>
    <w:rsid w:val="00D33A53"/>
    <w:rsid w:val="00D84CBC"/>
    <w:rsid w:val="00DD45FE"/>
    <w:rsid w:val="00EB6059"/>
    <w:rsid w:val="00EB7786"/>
    <w:rsid w:val="00F35BE5"/>
    <w:rsid w:val="00F512D9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8238"/>
  <w15:chartTrackingRefBased/>
  <w15:docId w15:val="{65ED8137-8FE8-A544-9200-4866858D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1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1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1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1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1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1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1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1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1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132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132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13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13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13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13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1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1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13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13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132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132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13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C5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398"/>
  </w:style>
  <w:style w:type="character" w:styleId="Numrodepage">
    <w:name w:val="page number"/>
    <w:basedOn w:val="Policepardfaut"/>
    <w:uiPriority w:val="99"/>
    <w:semiHidden/>
    <w:unhideWhenUsed/>
    <w:rsid w:val="002C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Josselin Sebille</dc:creator>
  <cp:keywords/>
  <dc:description/>
  <cp:lastModifiedBy>AREPTA IMHENA</cp:lastModifiedBy>
  <cp:revision>2</cp:revision>
  <dcterms:created xsi:type="dcterms:W3CDTF">2026-02-03T08:48:00Z</dcterms:created>
  <dcterms:modified xsi:type="dcterms:W3CDTF">2026-02-03T08:48:00Z</dcterms:modified>
</cp:coreProperties>
</file>